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EA98FD" w:rsidR="00516053" w:rsidRPr="00C63D20" w:rsidRDefault="00D06B73">
      <w:pPr>
        <w:pStyle w:val="Heading2"/>
        <w:spacing w:before="40" w:after="0" w:line="259" w:lineRule="auto"/>
        <w:rPr>
          <w:rStyle w:val="IntenseEmphasis"/>
        </w:rPr>
      </w:pPr>
      <w:r>
        <w:rPr>
          <w:rStyle w:val="IntenseEmphasis"/>
        </w:rPr>
        <w:t>March 1</w:t>
      </w:r>
      <w:r w:rsidR="001807F9" w:rsidRPr="00C63D20">
        <w:rPr>
          <w:rStyle w:val="IntenseEmphasis"/>
        </w:rPr>
        <w:t>, 2022</w:t>
      </w:r>
    </w:p>
    <w:p w14:paraId="00000002" w14:textId="23FBF29C" w:rsidR="00516053" w:rsidRPr="00C63D20" w:rsidRDefault="001807F9">
      <w:pPr>
        <w:pStyle w:val="Heading2"/>
        <w:spacing w:before="40" w:after="0" w:line="259" w:lineRule="auto"/>
        <w:rPr>
          <w:rStyle w:val="IntenseEmphasis"/>
        </w:rPr>
      </w:pPr>
      <w:r w:rsidRPr="00C63D20">
        <w:rPr>
          <w:rStyle w:val="IntenseEmphasis"/>
        </w:rPr>
        <w:t>Faculty Senate PP Committee</w:t>
      </w:r>
      <w:r w:rsidR="00375504" w:rsidRPr="00C63D20">
        <w:rPr>
          <w:rStyle w:val="IntenseEmphasis"/>
        </w:rPr>
        <w:t xml:space="preserve"> </w:t>
      </w:r>
    </w:p>
    <w:p w14:paraId="00000003" w14:textId="77777777" w:rsidR="00516053" w:rsidRDefault="00516053">
      <w:pPr>
        <w:spacing w:after="160" w:line="259" w:lineRule="auto"/>
      </w:pPr>
    </w:p>
    <w:p w14:paraId="00000004" w14:textId="2822CF81" w:rsidR="00516053" w:rsidRDefault="001807F9">
      <w:pPr>
        <w:spacing w:after="160" w:line="259" w:lineRule="auto"/>
      </w:pPr>
      <w:r w:rsidRPr="00C63D20">
        <w:rPr>
          <w:b/>
          <w:bCs/>
        </w:rPr>
        <w:t>Present:</w:t>
      </w:r>
      <w:r>
        <w:t xml:space="preserve"> </w:t>
      </w:r>
      <w:proofErr w:type="spellStart"/>
      <w:r>
        <w:t>Herle</w:t>
      </w:r>
      <w:proofErr w:type="spellEnd"/>
      <w:r>
        <w:t xml:space="preserve"> McGowan, </w:t>
      </w:r>
      <w:r w:rsidR="00747D88">
        <w:t xml:space="preserve">Jennifer Kuzma, </w:t>
      </w:r>
      <w:r w:rsidR="006E0B70">
        <w:t xml:space="preserve">Leda Lunardi, </w:t>
      </w:r>
      <w:r>
        <w:t>Sarah Carrier, Walter Robinson</w:t>
      </w:r>
      <w:r w:rsidR="00375504">
        <w:t xml:space="preserve">, </w:t>
      </w:r>
      <w:r w:rsidR="00D06B73">
        <w:t>Tom Koch</w:t>
      </w:r>
    </w:p>
    <w:p w14:paraId="00000005" w14:textId="6AC7E2A5" w:rsidR="00516053" w:rsidRDefault="001807F9">
      <w:pPr>
        <w:spacing w:after="160" w:line="259" w:lineRule="auto"/>
      </w:pPr>
      <w:r>
        <w:t xml:space="preserve">Convened at 3 p.m. </w:t>
      </w:r>
    </w:p>
    <w:p w14:paraId="79D39A1E" w14:textId="4BFF23D6" w:rsidR="009510A8" w:rsidRDefault="009510A8" w:rsidP="009510A8">
      <w:pPr>
        <w:pStyle w:val="NoSpacing"/>
        <w:rPr>
          <w:rStyle w:val="IntenseReference"/>
          <w:b w:val="0"/>
          <w:bCs w:val="0"/>
          <w:smallCaps w:val="0"/>
          <w:color w:val="000000" w:themeColor="text1"/>
        </w:rPr>
      </w:pPr>
      <w:r w:rsidRPr="009510A8">
        <w:rPr>
          <w:rStyle w:val="IntenseReference"/>
          <w:b w:val="0"/>
          <w:bCs w:val="0"/>
          <w:smallCaps w:val="0"/>
          <w:color w:val="000000" w:themeColor="text1"/>
        </w:rPr>
        <w:t xml:space="preserve">The main issue </w:t>
      </w:r>
      <w:r>
        <w:rPr>
          <w:rStyle w:val="IntenseReference"/>
          <w:b w:val="0"/>
          <w:bCs w:val="0"/>
          <w:smallCaps w:val="0"/>
          <w:color w:val="000000" w:themeColor="text1"/>
        </w:rPr>
        <w:t>for</w:t>
      </w:r>
      <w:r w:rsidRPr="009510A8">
        <w:rPr>
          <w:rStyle w:val="IntenseReference"/>
          <w:b w:val="0"/>
          <w:bCs w:val="0"/>
          <w:smallCaps w:val="0"/>
          <w:color w:val="000000" w:themeColor="text1"/>
        </w:rPr>
        <w:t xml:space="preserve"> </w:t>
      </w:r>
      <w:r w:rsidR="00223713">
        <w:rPr>
          <w:rStyle w:val="IntenseReference"/>
          <w:b w:val="0"/>
          <w:bCs w:val="0"/>
          <w:smallCaps w:val="0"/>
          <w:color w:val="000000" w:themeColor="text1"/>
        </w:rPr>
        <w:t xml:space="preserve">the agenda </w:t>
      </w:r>
      <w:r w:rsidRPr="009510A8">
        <w:rPr>
          <w:rStyle w:val="IntenseReference"/>
          <w:b w:val="0"/>
          <w:bCs w:val="0"/>
          <w:smallCaps w:val="0"/>
          <w:color w:val="000000" w:themeColor="text1"/>
        </w:rPr>
        <w:t xml:space="preserve">was </w:t>
      </w:r>
      <w:r w:rsidR="00407517">
        <w:rPr>
          <w:rStyle w:val="IntenseReference"/>
          <w:b w:val="0"/>
          <w:bCs w:val="0"/>
          <w:smallCaps w:val="0"/>
          <w:color w:val="000000" w:themeColor="text1"/>
        </w:rPr>
        <w:t xml:space="preserve">advancing the </w:t>
      </w:r>
      <w:r w:rsidR="00D06B73">
        <w:rPr>
          <w:rStyle w:val="IntenseReference"/>
          <w:b w:val="0"/>
          <w:bCs w:val="0"/>
          <w:smallCaps w:val="0"/>
          <w:color w:val="000000" w:themeColor="text1"/>
        </w:rPr>
        <w:t xml:space="preserve">DEI charge letter for </w:t>
      </w:r>
      <w:r w:rsidR="00E65C5F">
        <w:rPr>
          <w:rStyle w:val="IntenseReference"/>
          <w:b w:val="0"/>
          <w:bCs w:val="0"/>
          <w:smallCaps w:val="0"/>
          <w:color w:val="000000" w:themeColor="text1"/>
        </w:rPr>
        <w:t xml:space="preserve">a </w:t>
      </w:r>
      <w:r w:rsidR="00D06B73">
        <w:rPr>
          <w:rStyle w:val="IntenseReference"/>
          <w:b w:val="0"/>
          <w:bCs w:val="0"/>
          <w:smallCaps w:val="0"/>
          <w:color w:val="000000" w:themeColor="text1"/>
        </w:rPr>
        <w:t>Faculty Senate</w:t>
      </w:r>
      <w:r w:rsidR="00C276F3" w:rsidRPr="00C276F3">
        <w:t xml:space="preserve"> </w:t>
      </w:r>
      <w:r w:rsidR="00C276F3" w:rsidRPr="00C276F3">
        <w:rPr>
          <w:rStyle w:val="IntenseReference"/>
          <w:b w:val="0"/>
          <w:bCs w:val="0"/>
          <w:smallCaps w:val="0"/>
          <w:color w:val="000000" w:themeColor="text1"/>
        </w:rPr>
        <w:t>Special Select Committee</w:t>
      </w:r>
      <w:r w:rsidR="00C276F3">
        <w:rPr>
          <w:rStyle w:val="IntenseReference"/>
          <w:b w:val="0"/>
          <w:bCs w:val="0"/>
          <w:smallCaps w:val="0"/>
          <w:color w:val="000000" w:themeColor="text1"/>
        </w:rPr>
        <w:t xml:space="preserve"> to consider and develop strategies/policies for recognizing DEI work of faculty to fulfill the University’s Strategic Plan</w:t>
      </w:r>
      <w:r w:rsidR="00D06B73">
        <w:rPr>
          <w:rStyle w:val="IntenseReference"/>
          <w:b w:val="0"/>
          <w:bCs w:val="0"/>
          <w:smallCaps w:val="0"/>
          <w:color w:val="000000" w:themeColor="text1"/>
        </w:rPr>
        <w:t xml:space="preserve">. </w:t>
      </w:r>
    </w:p>
    <w:p w14:paraId="2D282F95" w14:textId="77777777" w:rsidR="00C276F3" w:rsidRPr="009510A8" w:rsidRDefault="00C276F3" w:rsidP="009510A8">
      <w:pPr>
        <w:pStyle w:val="NoSpacing"/>
        <w:rPr>
          <w:rStyle w:val="IntenseReference"/>
          <w:b w:val="0"/>
          <w:bCs w:val="0"/>
          <w:smallCaps w:val="0"/>
          <w:color w:val="000000" w:themeColor="text1"/>
        </w:rPr>
      </w:pPr>
    </w:p>
    <w:p w14:paraId="24B1330C" w14:textId="77777777" w:rsidR="00297763" w:rsidRPr="00297763" w:rsidRDefault="00297763" w:rsidP="009510A8">
      <w:pPr>
        <w:pStyle w:val="NoSpacing"/>
        <w:rPr>
          <w:rStyle w:val="IntenseReference"/>
          <w:smallCaps w:val="0"/>
          <w:color w:val="000000" w:themeColor="text1"/>
        </w:rPr>
      </w:pPr>
      <w:r w:rsidRPr="00297763">
        <w:rPr>
          <w:rStyle w:val="IntenseReference"/>
          <w:smallCaps w:val="0"/>
          <w:color w:val="000000" w:themeColor="text1"/>
        </w:rPr>
        <w:t>Recognizing DEI Work of Faculty Issue</w:t>
      </w:r>
    </w:p>
    <w:p w14:paraId="56F564E0" w14:textId="61280073" w:rsidR="00223713" w:rsidRDefault="00223713" w:rsidP="009510A8">
      <w:pPr>
        <w:pStyle w:val="NoSpacing"/>
        <w:rPr>
          <w:rStyle w:val="IntenseReference"/>
          <w:b w:val="0"/>
          <w:bCs w:val="0"/>
          <w:smallCaps w:val="0"/>
          <w:color w:val="000000" w:themeColor="text1"/>
        </w:rPr>
      </w:pPr>
      <w:r>
        <w:rPr>
          <w:rStyle w:val="IntenseReference"/>
          <w:b w:val="0"/>
          <w:bCs w:val="0"/>
          <w:smallCaps w:val="0"/>
          <w:color w:val="000000" w:themeColor="text1"/>
        </w:rPr>
        <w:t xml:space="preserve">See notes on this topic which were presented to the </w:t>
      </w:r>
      <w:r w:rsidR="00407517">
        <w:rPr>
          <w:rStyle w:val="IntenseReference"/>
          <w:b w:val="0"/>
          <w:bCs w:val="0"/>
          <w:smallCaps w:val="0"/>
          <w:color w:val="000000" w:themeColor="text1"/>
        </w:rPr>
        <w:t xml:space="preserve">Senate and discussed at the </w:t>
      </w:r>
      <w:r>
        <w:rPr>
          <w:rStyle w:val="IntenseReference"/>
          <w:b w:val="0"/>
          <w:bCs w:val="0"/>
          <w:smallCaps w:val="0"/>
          <w:color w:val="000000" w:themeColor="text1"/>
        </w:rPr>
        <w:t>Senate Ex Com on 2/24/2022.</w:t>
      </w:r>
    </w:p>
    <w:p w14:paraId="6D8CC48E" w14:textId="45D4C230" w:rsidR="00223713" w:rsidRDefault="00807CC1" w:rsidP="009510A8">
      <w:pPr>
        <w:pStyle w:val="NoSpacing"/>
        <w:rPr>
          <w:rStyle w:val="IntenseReference"/>
          <w:b w:val="0"/>
          <w:bCs w:val="0"/>
          <w:smallCaps w:val="0"/>
          <w:color w:val="000000" w:themeColor="text1"/>
        </w:rPr>
      </w:pPr>
      <w:hyperlink r:id="rId5" w:history="1">
        <w:r w:rsidR="00223713" w:rsidRPr="005D7A5E">
          <w:rPr>
            <w:rStyle w:val="Hyperlink"/>
            <w:spacing w:val="5"/>
          </w:rPr>
          <w:t>https://docs.google.com/document/d/1Yeh1b7pWC0J7eNYajhuAiBy9xRGENAODUNWWIH1U_DU/edit</w:t>
        </w:r>
      </w:hyperlink>
    </w:p>
    <w:p w14:paraId="7A685480" w14:textId="1E84515B" w:rsidR="00223713" w:rsidRDefault="00223713" w:rsidP="009510A8">
      <w:pPr>
        <w:pStyle w:val="NoSpacing"/>
        <w:rPr>
          <w:rStyle w:val="Strong"/>
          <w:b w:val="0"/>
          <w:bCs w:val="0"/>
        </w:rPr>
      </w:pPr>
    </w:p>
    <w:p w14:paraId="5531E34E" w14:textId="19CA60A0" w:rsidR="00223713" w:rsidRDefault="00223713" w:rsidP="009510A8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 agreed to add “belonging” to the</w:t>
      </w:r>
      <w:r w:rsidR="001735F0">
        <w:rPr>
          <w:rStyle w:val="Strong"/>
          <w:b w:val="0"/>
          <w:bCs w:val="0"/>
        </w:rPr>
        <w:t xml:space="preserve"> name</w:t>
      </w:r>
      <w:r>
        <w:rPr>
          <w:rStyle w:val="Strong"/>
          <w:b w:val="0"/>
          <w:bCs w:val="0"/>
        </w:rPr>
        <w:t>.  DEI + belonging.  DEIB</w:t>
      </w:r>
    </w:p>
    <w:p w14:paraId="659EEAA6" w14:textId="1C9CD82B" w:rsidR="00223713" w:rsidRDefault="00223713" w:rsidP="009510A8">
      <w:pPr>
        <w:pStyle w:val="NoSpacing"/>
        <w:rPr>
          <w:rStyle w:val="Strong"/>
          <w:b w:val="0"/>
          <w:bCs w:val="0"/>
        </w:rPr>
      </w:pPr>
    </w:p>
    <w:p w14:paraId="6CFB44CC" w14:textId="773D8A69" w:rsidR="00F53EC2" w:rsidRPr="00F53EC2" w:rsidRDefault="00F53EC2" w:rsidP="009510A8">
      <w:pPr>
        <w:pStyle w:val="NoSpacing"/>
        <w:rPr>
          <w:rStyle w:val="Strong"/>
          <w:i/>
          <w:iCs/>
        </w:rPr>
      </w:pPr>
      <w:r w:rsidRPr="00F53EC2">
        <w:rPr>
          <w:rStyle w:val="Strong"/>
          <w:i/>
          <w:iCs/>
        </w:rPr>
        <w:t>Process</w:t>
      </w:r>
    </w:p>
    <w:p w14:paraId="3AF11FE1" w14:textId="116E873A" w:rsidR="00223713" w:rsidRDefault="00A40ED0" w:rsidP="009510A8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idea is to pick a chair and have them help with the slate of members and charge letter to the committee.  </w:t>
      </w:r>
    </w:p>
    <w:p w14:paraId="5AEE0E75" w14:textId="15BDF420" w:rsidR="00635EB2" w:rsidRDefault="00635EB2" w:rsidP="009510A8">
      <w:pPr>
        <w:pStyle w:val="NoSpacing"/>
        <w:rPr>
          <w:rStyle w:val="Strong"/>
          <w:b w:val="0"/>
          <w:bCs w:val="0"/>
        </w:rPr>
      </w:pPr>
    </w:p>
    <w:p w14:paraId="334B2F04" w14:textId="04CAF7A4" w:rsidR="00635EB2" w:rsidRDefault="00635EB2" w:rsidP="009510A8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There was consensus that the invitation should come from the Senate, not necessarily the Provost</w:t>
      </w:r>
      <w:r w:rsidR="00070056">
        <w:rPr>
          <w:rStyle w:val="Strong"/>
          <w:b w:val="0"/>
          <w:bCs w:val="0"/>
        </w:rPr>
        <w:t>, as there would be more potential buy-in from faculty</w:t>
      </w:r>
      <w:r>
        <w:rPr>
          <w:rStyle w:val="Strong"/>
          <w:b w:val="0"/>
          <w:bCs w:val="0"/>
        </w:rPr>
        <w:t xml:space="preserve">.  </w:t>
      </w:r>
    </w:p>
    <w:p w14:paraId="798B056C" w14:textId="655BFEF0" w:rsidR="00784E31" w:rsidRDefault="00784E31" w:rsidP="009510A8">
      <w:pPr>
        <w:pStyle w:val="NoSpacing"/>
        <w:rPr>
          <w:rStyle w:val="Strong"/>
          <w:b w:val="0"/>
          <w:bCs w:val="0"/>
        </w:rPr>
      </w:pPr>
    </w:p>
    <w:p w14:paraId="5D6B0EE3" w14:textId="4961CD4A" w:rsidR="00671DD9" w:rsidRDefault="00784E31" w:rsidP="009510A8">
      <w:pPr>
        <w:pStyle w:val="NoSpacing"/>
        <w:rPr>
          <w:rStyle w:val="Strong"/>
          <w:b w:val="0"/>
          <w:bCs w:val="0"/>
        </w:rPr>
      </w:pPr>
      <w:proofErr w:type="spellStart"/>
      <w:r>
        <w:rPr>
          <w:rStyle w:val="Strong"/>
          <w:b w:val="0"/>
          <w:bCs w:val="0"/>
        </w:rPr>
        <w:t>Herle</w:t>
      </w:r>
      <w:proofErr w:type="spellEnd"/>
      <w:r>
        <w:rPr>
          <w:rStyle w:val="Strong"/>
          <w:b w:val="0"/>
          <w:bCs w:val="0"/>
        </w:rPr>
        <w:t xml:space="preserve"> is preparing a </w:t>
      </w:r>
      <w:r w:rsidR="00297763">
        <w:rPr>
          <w:rStyle w:val="Strong"/>
          <w:b w:val="0"/>
          <w:bCs w:val="0"/>
        </w:rPr>
        <w:t xml:space="preserve">notes </w:t>
      </w:r>
      <w:r>
        <w:rPr>
          <w:rStyle w:val="Strong"/>
          <w:b w:val="0"/>
          <w:bCs w:val="0"/>
        </w:rPr>
        <w:t>document for moving forward with chair selection</w:t>
      </w:r>
      <w:r w:rsidR="00297763">
        <w:rPr>
          <w:rStyle w:val="Strong"/>
          <w:b w:val="0"/>
          <w:bCs w:val="0"/>
        </w:rPr>
        <w:t xml:space="preserve"> and giving the </w:t>
      </w:r>
      <w:r w:rsidR="00407517">
        <w:rPr>
          <w:rStyle w:val="Strong"/>
          <w:b w:val="0"/>
          <w:bCs w:val="0"/>
        </w:rPr>
        <w:t>Senate C</w:t>
      </w:r>
      <w:r w:rsidR="00297763">
        <w:rPr>
          <w:rStyle w:val="Strong"/>
          <w:b w:val="0"/>
          <w:bCs w:val="0"/>
        </w:rPr>
        <w:t xml:space="preserve">hair/Senate Ex Com a starting point for a </w:t>
      </w:r>
      <w:r w:rsidR="00407517">
        <w:rPr>
          <w:rStyle w:val="Strong"/>
          <w:b w:val="0"/>
          <w:bCs w:val="0"/>
        </w:rPr>
        <w:t xml:space="preserve">more formal </w:t>
      </w:r>
      <w:r w:rsidR="00297763">
        <w:rPr>
          <w:rStyle w:val="Strong"/>
          <w:b w:val="0"/>
          <w:bCs w:val="0"/>
        </w:rPr>
        <w:t xml:space="preserve">charge letter.   </w:t>
      </w:r>
    </w:p>
    <w:p w14:paraId="44FE3FEE" w14:textId="77777777" w:rsidR="00671DD9" w:rsidRDefault="00671DD9" w:rsidP="009510A8">
      <w:pPr>
        <w:pStyle w:val="NoSpacing"/>
        <w:rPr>
          <w:rStyle w:val="Strong"/>
          <w:b w:val="0"/>
          <w:bCs w:val="0"/>
        </w:rPr>
      </w:pPr>
    </w:p>
    <w:p w14:paraId="15501D06" w14:textId="3AC93D8B" w:rsidR="00784E31" w:rsidRPr="00A40ED0" w:rsidRDefault="00407517" w:rsidP="009510A8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question was raised about </w:t>
      </w:r>
      <w:r w:rsidR="00671DD9">
        <w:rPr>
          <w:rStyle w:val="Strong"/>
          <w:b w:val="0"/>
          <w:bCs w:val="0"/>
        </w:rPr>
        <w:t xml:space="preserve">when to inform the campus that </w:t>
      </w:r>
      <w:r>
        <w:rPr>
          <w:rStyle w:val="Strong"/>
          <w:b w:val="0"/>
          <w:bCs w:val="0"/>
        </w:rPr>
        <w:t xml:space="preserve">forming </w:t>
      </w:r>
      <w:r w:rsidR="00671DD9">
        <w:rPr>
          <w:rStyle w:val="Strong"/>
          <w:b w:val="0"/>
          <w:bCs w:val="0"/>
        </w:rPr>
        <w:t>this committee is proceeding and that the issue is being considered</w:t>
      </w:r>
      <w:r>
        <w:rPr>
          <w:rStyle w:val="Strong"/>
          <w:b w:val="0"/>
          <w:bCs w:val="0"/>
        </w:rPr>
        <w:t xml:space="preserve"> by Senate</w:t>
      </w:r>
      <w:r w:rsidR="00671DD9">
        <w:rPr>
          <w:rStyle w:val="Strong"/>
          <w:b w:val="0"/>
          <w:bCs w:val="0"/>
        </w:rPr>
        <w:t xml:space="preserve">.  </w:t>
      </w:r>
      <w:r w:rsidR="003865F5">
        <w:rPr>
          <w:rStyle w:val="Strong"/>
          <w:b w:val="0"/>
          <w:bCs w:val="0"/>
        </w:rPr>
        <w:t xml:space="preserve">It was suggested that we recommend to </w:t>
      </w:r>
      <w:r>
        <w:rPr>
          <w:rStyle w:val="Strong"/>
          <w:b w:val="0"/>
          <w:bCs w:val="0"/>
        </w:rPr>
        <w:t xml:space="preserve">the Senate Chair </w:t>
      </w:r>
      <w:r w:rsidR="003865F5">
        <w:rPr>
          <w:rStyle w:val="Strong"/>
          <w:b w:val="0"/>
          <w:bCs w:val="0"/>
        </w:rPr>
        <w:t>that we announce widely to raise attention to how important these issues are</w:t>
      </w:r>
      <w:r>
        <w:rPr>
          <w:rStyle w:val="Strong"/>
          <w:b w:val="0"/>
          <w:bCs w:val="0"/>
        </w:rPr>
        <w:t xml:space="preserve"> and </w:t>
      </w:r>
      <w:r w:rsidR="000A3FA9">
        <w:rPr>
          <w:rStyle w:val="Strong"/>
          <w:b w:val="0"/>
          <w:bCs w:val="0"/>
        </w:rPr>
        <w:t>help to convey that Senate cares and is</w:t>
      </w:r>
      <w:r>
        <w:rPr>
          <w:rStyle w:val="Strong"/>
          <w:b w:val="0"/>
          <w:bCs w:val="0"/>
        </w:rPr>
        <w:t xml:space="preserve"> working on the issues to make real progress on campus. </w:t>
      </w:r>
      <w:r w:rsidR="000A3FA9">
        <w:rPr>
          <w:rStyle w:val="Strong"/>
          <w:b w:val="0"/>
          <w:bCs w:val="0"/>
        </w:rPr>
        <w:t xml:space="preserve"> </w:t>
      </w:r>
      <w:r w:rsidR="00435719">
        <w:rPr>
          <w:rStyle w:val="Strong"/>
          <w:b w:val="0"/>
          <w:bCs w:val="0"/>
        </w:rPr>
        <w:t xml:space="preserve"> </w:t>
      </w:r>
      <w:r w:rsidR="001F3C9D">
        <w:rPr>
          <w:rStyle w:val="Strong"/>
          <w:b w:val="0"/>
          <w:bCs w:val="0"/>
        </w:rPr>
        <w:t>It was suggested that the Senate should announce</w:t>
      </w:r>
      <w:r>
        <w:rPr>
          <w:rStyle w:val="Strong"/>
          <w:b w:val="0"/>
          <w:bCs w:val="0"/>
        </w:rPr>
        <w:t xml:space="preserve"> the </w:t>
      </w:r>
      <w:r w:rsidR="00B31D25">
        <w:rPr>
          <w:rStyle w:val="Strong"/>
          <w:b w:val="0"/>
          <w:bCs w:val="0"/>
        </w:rPr>
        <w:t>DEIB Special Select Committee</w:t>
      </w:r>
      <w:r w:rsidR="001F3C9D">
        <w:rPr>
          <w:rStyle w:val="Strong"/>
          <w:b w:val="0"/>
          <w:bCs w:val="0"/>
        </w:rPr>
        <w:t xml:space="preserve"> widely </w:t>
      </w:r>
      <w:r w:rsidR="00B31D25">
        <w:rPr>
          <w:rStyle w:val="Strong"/>
          <w:b w:val="0"/>
          <w:bCs w:val="0"/>
        </w:rPr>
        <w:t xml:space="preserve">and </w:t>
      </w:r>
      <w:r w:rsidR="001F3C9D">
        <w:rPr>
          <w:rStyle w:val="Strong"/>
          <w:b w:val="0"/>
          <w:bCs w:val="0"/>
        </w:rPr>
        <w:t>soon.</w:t>
      </w:r>
      <w:r w:rsidR="00BF4C85">
        <w:rPr>
          <w:rStyle w:val="Strong"/>
          <w:b w:val="0"/>
          <w:bCs w:val="0"/>
        </w:rPr>
        <w:t xml:space="preserve">  </w:t>
      </w:r>
      <w:proofErr w:type="spellStart"/>
      <w:r w:rsidR="00BF4C85">
        <w:rPr>
          <w:rStyle w:val="Strong"/>
          <w:b w:val="0"/>
          <w:bCs w:val="0"/>
        </w:rPr>
        <w:t>Herle</w:t>
      </w:r>
      <w:proofErr w:type="spellEnd"/>
      <w:r w:rsidR="00BF4C85">
        <w:rPr>
          <w:rStyle w:val="Strong"/>
          <w:b w:val="0"/>
          <w:bCs w:val="0"/>
        </w:rPr>
        <w:t xml:space="preserve"> and Jennifer agreed to bring this </w:t>
      </w:r>
      <w:r w:rsidR="00B31D25">
        <w:rPr>
          <w:rStyle w:val="Strong"/>
          <w:b w:val="0"/>
          <w:bCs w:val="0"/>
        </w:rPr>
        <w:t xml:space="preserve">approach </w:t>
      </w:r>
      <w:r w:rsidR="00BF4C85">
        <w:rPr>
          <w:rStyle w:val="Strong"/>
          <w:b w:val="0"/>
          <w:bCs w:val="0"/>
        </w:rPr>
        <w:t>to the next Executive Committee meeting</w:t>
      </w:r>
      <w:r w:rsidR="001F3C9D">
        <w:rPr>
          <w:rStyle w:val="Strong"/>
          <w:b w:val="0"/>
          <w:bCs w:val="0"/>
        </w:rPr>
        <w:t xml:space="preserve"> </w:t>
      </w:r>
      <w:r w:rsidR="00D879BE">
        <w:rPr>
          <w:rStyle w:val="Strong"/>
          <w:b w:val="0"/>
          <w:bCs w:val="0"/>
        </w:rPr>
        <w:t>for discussion.</w:t>
      </w:r>
      <w:r w:rsidR="001F3C9D">
        <w:rPr>
          <w:rStyle w:val="Strong"/>
          <w:b w:val="0"/>
          <w:bCs w:val="0"/>
        </w:rPr>
        <w:t xml:space="preserve"> </w:t>
      </w:r>
      <w:r w:rsidR="000A3FA9">
        <w:rPr>
          <w:rStyle w:val="Strong"/>
          <w:b w:val="0"/>
          <w:bCs w:val="0"/>
        </w:rPr>
        <w:t xml:space="preserve"> </w:t>
      </w:r>
    </w:p>
    <w:p w14:paraId="4E4CCE67" w14:textId="3DECF60E" w:rsidR="00223713" w:rsidRDefault="00223713" w:rsidP="009510A8">
      <w:pPr>
        <w:pStyle w:val="NoSpacing"/>
        <w:rPr>
          <w:rStyle w:val="Strong"/>
        </w:rPr>
      </w:pPr>
    </w:p>
    <w:p w14:paraId="32ACB60C" w14:textId="77777777" w:rsidR="00F53EC2" w:rsidRPr="00F53EC2" w:rsidRDefault="00F53EC2" w:rsidP="00F53EC2">
      <w:pPr>
        <w:pStyle w:val="NoSpacing"/>
        <w:rPr>
          <w:rStyle w:val="Strong"/>
          <w:i/>
          <w:iCs/>
        </w:rPr>
      </w:pPr>
      <w:r w:rsidRPr="00F53EC2">
        <w:rPr>
          <w:rStyle w:val="Strong"/>
          <w:i/>
          <w:iCs/>
        </w:rPr>
        <w:t>Membership</w:t>
      </w:r>
    </w:p>
    <w:p w14:paraId="216FE2AF" w14:textId="7CA3CAEC" w:rsidR="00F53EC2" w:rsidRDefault="00F53EC2" w:rsidP="00F53EC2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then discussed potential types of chairs of the committee and from whom the invitation to serve should come.    The chair should have lived experience and expertise in DEIB efforts. A slate of candidates is being developed. </w:t>
      </w:r>
    </w:p>
    <w:p w14:paraId="3BEA632A" w14:textId="77777777" w:rsidR="00F53EC2" w:rsidRDefault="00F53EC2" w:rsidP="009510A8">
      <w:pPr>
        <w:pStyle w:val="NoSpacing"/>
        <w:rPr>
          <w:rStyle w:val="Strong"/>
          <w:b w:val="0"/>
          <w:bCs w:val="0"/>
        </w:rPr>
      </w:pPr>
    </w:p>
    <w:p w14:paraId="46A84F6D" w14:textId="564A5D9A" w:rsidR="00E36D6D" w:rsidRPr="00E36D6D" w:rsidRDefault="00E36D6D" w:rsidP="009510A8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Then we discussed different types of members for the committee.  They should include more junior people, people from different academic and admin units (e.g. Office of Institutional Equity and Diversity</w:t>
      </w:r>
      <w:r w:rsidR="004F701E">
        <w:rPr>
          <w:rStyle w:val="Strong"/>
          <w:b w:val="0"/>
          <w:bCs w:val="0"/>
        </w:rPr>
        <w:t>; Office of Faculty Affairs in Provost’s division for regulations</w:t>
      </w:r>
      <w:r>
        <w:rPr>
          <w:rStyle w:val="Strong"/>
          <w:b w:val="0"/>
          <w:bCs w:val="0"/>
        </w:rPr>
        <w:t xml:space="preserve">).  Focusing on the criteria of </w:t>
      </w:r>
      <w:r w:rsidR="00291094">
        <w:rPr>
          <w:rStyle w:val="Strong"/>
          <w:b w:val="0"/>
          <w:bCs w:val="0"/>
        </w:rPr>
        <w:t xml:space="preserve">who deals with </w:t>
      </w:r>
      <w:r>
        <w:rPr>
          <w:rStyle w:val="Strong"/>
          <w:b w:val="0"/>
          <w:bCs w:val="0"/>
        </w:rPr>
        <w:t>SFRs might be a good way to</w:t>
      </w:r>
      <w:r w:rsidR="00291094">
        <w:rPr>
          <w:rStyle w:val="Strong"/>
          <w:b w:val="0"/>
          <w:bCs w:val="0"/>
        </w:rPr>
        <w:t xml:space="preserve"> identify</w:t>
      </w:r>
      <w:r>
        <w:rPr>
          <w:rStyle w:val="Strong"/>
          <w:b w:val="0"/>
          <w:bCs w:val="0"/>
        </w:rPr>
        <w:t xml:space="preserve"> </w:t>
      </w:r>
      <w:r w:rsidR="00B31D25">
        <w:rPr>
          <w:rStyle w:val="Strong"/>
          <w:b w:val="0"/>
          <w:bCs w:val="0"/>
        </w:rPr>
        <w:t xml:space="preserve">most of the </w:t>
      </w:r>
      <w:r>
        <w:rPr>
          <w:rStyle w:val="Strong"/>
          <w:b w:val="0"/>
          <w:bCs w:val="0"/>
        </w:rPr>
        <w:t xml:space="preserve">units that should be represented.  </w:t>
      </w:r>
      <w:r w:rsidR="00F53EC2">
        <w:rPr>
          <w:rStyle w:val="Strong"/>
          <w:b w:val="0"/>
          <w:bCs w:val="0"/>
        </w:rPr>
        <w:t xml:space="preserve"> </w:t>
      </w:r>
      <w:r w:rsidR="000850B0">
        <w:rPr>
          <w:rStyle w:val="Strong"/>
          <w:b w:val="0"/>
          <w:bCs w:val="0"/>
        </w:rPr>
        <w:t>Representatives from</w:t>
      </w:r>
      <w:r w:rsidR="00F53EC2">
        <w:rPr>
          <w:rStyle w:val="Strong"/>
          <w:b w:val="0"/>
          <w:bCs w:val="0"/>
        </w:rPr>
        <w:t xml:space="preserve"> </w:t>
      </w:r>
      <w:r w:rsidR="000850B0">
        <w:rPr>
          <w:rStyle w:val="Strong"/>
          <w:b w:val="0"/>
          <w:bCs w:val="0"/>
        </w:rPr>
        <w:t>o</w:t>
      </w:r>
      <w:r w:rsidR="00F53EC2">
        <w:rPr>
          <w:rStyle w:val="Strong"/>
          <w:b w:val="0"/>
          <w:bCs w:val="0"/>
        </w:rPr>
        <w:t xml:space="preserve">ther </w:t>
      </w:r>
      <w:r w:rsidR="000850B0">
        <w:rPr>
          <w:rStyle w:val="Strong"/>
          <w:b w:val="0"/>
          <w:bCs w:val="0"/>
        </w:rPr>
        <w:t xml:space="preserve">DEI </w:t>
      </w:r>
      <w:r w:rsidR="00F53EC2">
        <w:rPr>
          <w:rStyle w:val="Strong"/>
          <w:b w:val="0"/>
          <w:bCs w:val="0"/>
        </w:rPr>
        <w:t xml:space="preserve">committees and associations around the university for membership on the special committee were discussed.  </w:t>
      </w:r>
    </w:p>
    <w:p w14:paraId="77F5633B" w14:textId="6CDF84B2" w:rsidR="00223713" w:rsidRDefault="000850B0" w:rsidP="009510A8">
      <w:pPr>
        <w:pStyle w:val="NoSpacing"/>
        <w:rPr>
          <w:rStyle w:val="IntenseReference"/>
          <w:i/>
          <w:iCs/>
          <w:smallCaps w:val="0"/>
          <w:color w:val="000000" w:themeColor="text1"/>
        </w:rPr>
      </w:pPr>
      <w:r w:rsidRPr="000850B0">
        <w:rPr>
          <w:rStyle w:val="IntenseReference"/>
          <w:i/>
          <w:iCs/>
          <w:smallCaps w:val="0"/>
          <w:color w:val="000000" w:themeColor="text1"/>
        </w:rPr>
        <w:lastRenderedPageBreak/>
        <w:t>Next Steps</w:t>
      </w:r>
    </w:p>
    <w:p w14:paraId="55F29B19" w14:textId="7D962E8F" w:rsidR="000850B0" w:rsidRPr="000850B0" w:rsidRDefault="000850B0" w:rsidP="009510A8">
      <w:pPr>
        <w:pStyle w:val="NoSpacing"/>
        <w:rPr>
          <w:rStyle w:val="IntenseReference"/>
          <w:b w:val="0"/>
          <w:bCs w:val="0"/>
          <w:smallCaps w:val="0"/>
          <w:color w:val="000000" w:themeColor="text1"/>
        </w:rPr>
      </w:pPr>
      <w:r w:rsidRPr="000850B0">
        <w:rPr>
          <w:rStyle w:val="IntenseReference"/>
          <w:b w:val="0"/>
          <w:bCs w:val="0"/>
          <w:smallCaps w:val="0"/>
          <w:color w:val="000000" w:themeColor="text1"/>
        </w:rPr>
        <w:t xml:space="preserve">Next steps are to share the notes document with the Senate Ex Com and Chair </w:t>
      </w:r>
      <w:r>
        <w:rPr>
          <w:rStyle w:val="IntenseReference"/>
          <w:b w:val="0"/>
          <w:bCs w:val="0"/>
          <w:smallCaps w:val="0"/>
          <w:color w:val="000000" w:themeColor="text1"/>
        </w:rPr>
        <w:t>and begin the process of selecting a chair and drafting a formal charge letter.</w:t>
      </w:r>
    </w:p>
    <w:p w14:paraId="5254EF2F" w14:textId="77777777" w:rsidR="000850B0" w:rsidRPr="000850B0" w:rsidRDefault="000850B0" w:rsidP="009510A8">
      <w:pPr>
        <w:pStyle w:val="NoSpacing"/>
        <w:rPr>
          <w:rStyle w:val="IntenseReference"/>
          <w:b w:val="0"/>
          <w:bCs w:val="0"/>
          <w:i/>
          <w:iCs/>
          <w:smallCaps w:val="0"/>
          <w:color w:val="000000" w:themeColor="text1"/>
        </w:rPr>
      </w:pPr>
    </w:p>
    <w:p w14:paraId="784A41F2" w14:textId="77777777" w:rsidR="00297763" w:rsidRDefault="00297763" w:rsidP="00F745E5">
      <w:pPr>
        <w:pStyle w:val="NoSpacing"/>
        <w:rPr>
          <w:rStyle w:val="IntenseReference"/>
          <w:smallCaps w:val="0"/>
          <w:color w:val="000000" w:themeColor="text1"/>
        </w:rPr>
      </w:pPr>
      <w:r>
        <w:rPr>
          <w:rStyle w:val="IntenseReference"/>
          <w:smallCaps w:val="0"/>
          <w:color w:val="000000" w:themeColor="text1"/>
        </w:rPr>
        <w:t>Other IOCs—Follow Up</w:t>
      </w:r>
    </w:p>
    <w:p w14:paraId="0D03288C" w14:textId="652C0D91" w:rsidR="00297763" w:rsidRDefault="009E06EB" w:rsidP="00F745E5">
      <w:pPr>
        <w:pStyle w:val="NoSpacing"/>
        <w:rPr>
          <w:rStyle w:val="SubtleEmphasis"/>
          <w:b/>
          <w:bCs/>
        </w:rPr>
      </w:pPr>
      <w:r w:rsidRPr="009E06EB">
        <w:rPr>
          <w:rStyle w:val="SubtleEmphasis"/>
          <w:b/>
          <w:bCs/>
        </w:rPr>
        <w:t>Salary Equity</w:t>
      </w:r>
    </w:p>
    <w:p w14:paraId="66115E26" w14:textId="1BA914EC" w:rsidR="00EC5FF8" w:rsidRDefault="00EC5FF8" w:rsidP="00F745E5">
      <w:pPr>
        <w:pStyle w:val="NoSpacing"/>
        <w:rPr>
          <w:rStyle w:val="SubtleEmphasis"/>
          <w:i w:val="0"/>
          <w:iCs w:val="0"/>
          <w:color w:val="auto"/>
        </w:rPr>
      </w:pPr>
      <w:r w:rsidRPr="000D5D22">
        <w:rPr>
          <w:rStyle w:val="SubtleEmphasis"/>
          <w:i w:val="0"/>
          <w:iCs w:val="0"/>
          <w:color w:val="auto"/>
        </w:rPr>
        <w:t xml:space="preserve">Walt mentioned he volunteered to help draft questions for department heads about salary equity issues with </w:t>
      </w:r>
      <w:proofErr w:type="spellStart"/>
      <w:r w:rsidRPr="000D5D22">
        <w:rPr>
          <w:rStyle w:val="SubtleEmphasis"/>
          <w:i w:val="0"/>
          <w:iCs w:val="0"/>
          <w:color w:val="auto"/>
        </w:rPr>
        <w:t>Taufika</w:t>
      </w:r>
      <w:proofErr w:type="spellEnd"/>
      <w:r w:rsidRPr="000D5D22">
        <w:rPr>
          <w:rStyle w:val="SubtleEmphasis"/>
          <w:i w:val="0"/>
          <w:iCs w:val="0"/>
          <w:color w:val="auto"/>
        </w:rPr>
        <w:t xml:space="preserve"> Williams and Anne Burke.</w:t>
      </w:r>
    </w:p>
    <w:p w14:paraId="6B2787BF" w14:textId="7BCB9D4D" w:rsidR="005E21B4" w:rsidRDefault="005E21B4" w:rsidP="00F745E5">
      <w:pPr>
        <w:pStyle w:val="NoSpacing"/>
        <w:rPr>
          <w:rStyle w:val="SubtleEmphasis"/>
          <w:color w:val="auto"/>
        </w:rPr>
      </w:pPr>
    </w:p>
    <w:p w14:paraId="4D5E9067" w14:textId="1FF1251D" w:rsidR="00D009B1" w:rsidRPr="005E21B4" w:rsidRDefault="00D009B1" w:rsidP="00F745E5">
      <w:pPr>
        <w:pStyle w:val="NoSpacing"/>
        <w:rPr>
          <w:rStyle w:val="SubtleEmphasis"/>
          <w:color w:val="auto"/>
        </w:rPr>
      </w:pPr>
      <w:r>
        <w:rPr>
          <w:rStyle w:val="SubtleEmphasis"/>
          <w:color w:val="auto"/>
        </w:rPr>
        <w:t>Next meeting will be on March 29</w:t>
      </w:r>
      <w:r w:rsidRPr="00D009B1">
        <w:rPr>
          <w:rStyle w:val="SubtleEmphasis"/>
          <w:color w:val="auto"/>
          <w:vertAlign w:val="superscript"/>
        </w:rPr>
        <w:t>th</w:t>
      </w:r>
      <w:r>
        <w:rPr>
          <w:rStyle w:val="SubtleEmphasis"/>
          <w:color w:val="auto"/>
        </w:rPr>
        <w:t xml:space="preserve"> (March 15</w:t>
      </w:r>
      <w:r w:rsidRPr="00D009B1">
        <w:rPr>
          <w:rStyle w:val="SubtleEmphasis"/>
          <w:color w:val="auto"/>
          <w:vertAlign w:val="superscript"/>
        </w:rPr>
        <w:t>th</w:t>
      </w:r>
      <w:r>
        <w:rPr>
          <w:rStyle w:val="SubtleEmphasis"/>
          <w:color w:val="auto"/>
        </w:rPr>
        <w:t xml:space="preserve"> is Spring Break)</w:t>
      </w:r>
    </w:p>
    <w:p w14:paraId="3D199B79" w14:textId="77777777" w:rsidR="00EC5FF8" w:rsidRPr="00EC5FF8" w:rsidRDefault="00EC5FF8" w:rsidP="00F745E5">
      <w:pPr>
        <w:pStyle w:val="NoSpacing"/>
        <w:rPr>
          <w:rStyle w:val="SubtleEmphasis"/>
          <w:b/>
          <w:bCs/>
          <w:i w:val="0"/>
          <w:iCs w:val="0"/>
        </w:rPr>
      </w:pPr>
    </w:p>
    <w:p w14:paraId="703072FB" w14:textId="243E4B7E" w:rsidR="006A32E6" w:rsidRDefault="006A32E6" w:rsidP="00F745E5">
      <w:pPr>
        <w:pStyle w:val="NoSpacing"/>
        <w:rPr>
          <w:rStyle w:val="IntenseReference"/>
          <w:sz w:val="28"/>
          <w:szCs w:val="28"/>
        </w:rPr>
      </w:pPr>
      <w:r>
        <w:rPr>
          <w:rStyle w:val="IntenseReference"/>
          <w:sz w:val="28"/>
          <w:szCs w:val="28"/>
        </w:rPr>
        <w:t xml:space="preserve">The meeting adjourned at </w:t>
      </w:r>
      <w:r w:rsidR="005E21B4">
        <w:rPr>
          <w:rStyle w:val="IntenseReference"/>
          <w:sz w:val="28"/>
          <w:szCs w:val="28"/>
        </w:rPr>
        <w:t xml:space="preserve">3:45 </w:t>
      </w:r>
      <w:r>
        <w:rPr>
          <w:rStyle w:val="IntenseReference"/>
          <w:sz w:val="28"/>
          <w:szCs w:val="28"/>
        </w:rPr>
        <w:t>pm</w:t>
      </w:r>
    </w:p>
    <w:sectPr w:rsidR="006A32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00E7"/>
    <w:multiLevelType w:val="multilevel"/>
    <w:tmpl w:val="B310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0516A"/>
    <w:multiLevelType w:val="multilevel"/>
    <w:tmpl w:val="3BFC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2793B"/>
    <w:multiLevelType w:val="multilevel"/>
    <w:tmpl w:val="5318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E26CB"/>
    <w:multiLevelType w:val="hybridMultilevel"/>
    <w:tmpl w:val="19A8BC68"/>
    <w:lvl w:ilvl="0" w:tplc="4E28CBE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61305"/>
    <w:multiLevelType w:val="multilevel"/>
    <w:tmpl w:val="CFE4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24AB9"/>
    <w:multiLevelType w:val="multilevel"/>
    <w:tmpl w:val="A128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E704B"/>
    <w:multiLevelType w:val="multilevel"/>
    <w:tmpl w:val="75C0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E15CE"/>
    <w:multiLevelType w:val="multilevel"/>
    <w:tmpl w:val="59C4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C55C6"/>
    <w:multiLevelType w:val="multilevel"/>
    <w:tmpl w:val="AB2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1149B"/>
    <w:multiLevelType w:val="multilevel"/>
    <w:tmpl w:val="839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6F3689"/>
    <w:multiLevelType w:val="multilevel"/>
    <w:tmpl w:val="C654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9D126C"/>
    <w:multiLevelType w:val="multilevel"/>
    <w:tmpl w:val="EF2C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A507D"/>
    <w:multiLevelType w:val="multilevel"/>
    <w:tmpl w:val="0580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BC01E2"/>
    <w:multiLevelType w:val="multilevel"/>
    <w:tmpl w:val="D0B0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E818FB"/>
    <w:multiLevelType w:val="multilevel"/>
    <w:tmpl w:val="33A21E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DC858B8"/>
    <w:multiLevelType w:val="multilevel"/>
    <w:tmpl w:val="C3E4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71631F"/>
    <w:multiLevelType w:val="multilevel"/>
    <w:tmpl w:val="B142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3642FB"/>
    <w:multiLevelType w:val="multilevel"/>
    <w:tmpl w:val="B25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2"/>
  </w:num>
  <w:num w:numId="5">
    <w:abstractNumId w:val="16"/>
  </w:num>
  <w:num w:numId="6">
    <w:abstractNumId w:val="13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5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53"/>
    <w:rsid w:val="00026537"/>
    <w:rsid w:val="00043F48"/>
    <w:rsid w:val="00060F8A"/>
    <w:rsid w:val="00070056"/>
    <w:rsid w:val="000850B0"/>
    <w:rsid w:val="000939DA"/>
    <w:rsid w:val="00094F0F"/>
    <w:rsid w:val="000A3FA9"/>
    <w:rsid w:val="000A589D"/>
    <w:rsid w:val="000A5EC3"/>
    <w:rsid w:val="000C1C60"/>
    <w:rsid w:val="000D5D22"/>
    <w:rsid w:val="00114DB6"/>
    <w:rsid w:val="0012593D"/>
    <w:rsid w:val="00126AEF"/>
    <w:rsid w:val="00130B78"/>
    <w:rsid w:val="001735F0"/>
    <w:rsid w:val="001807F9"/>
    <w:rsid w:val="00191879"/>
    <w:rsid w:val="00193DE0"/>
    <w:rsid w:val="001A6E61"/>
    <w:rsid w:val="001B685B"/>
    <w:rsid w:val="001F3C9D"/>
    <w:rsid w:val="001F55AC"/>
    <w:rsid w:val="002022BA"/>
    <w:rsid w:val="00223713"/>
    <w:rsid w:val="00253F97"/>
    <w:rsid w:val="00264D86"/>
    <w:rsid w:val="00284132"/>
    <w:rsid w:val="002856E7"/>
    <w:rsid w:val="00291094"/>
    <w:rsid w:val="00297763"/>
    <w:rsid w:val="002E38C7"/>
    <w:rsid w:val="002F2434"/>
    <w:rsid w:val="002F6D8C"/>
    <w:rsid w:val="00323168"/>
    <w:rsid w:val="00326BE4"/>
    <w:rsid w:val="0034727A"/>
    <w:rsid w:val="00375504"/>
    <w:rsid w:val="0037600C"/>
    <w:rsid w:val="003865F5"/>
    <w:rsid w:val="003D0872"/>
    <w:rsid w:val="003D5DCA"/>
    <w:rsid w:val="004053B4"/>
    <w:rsid w:val="00407517"/>
    <w:rsid w:val="00433B08"/>
    <w:rsid w:val="00435719"/>
    <w:rsid w:val="00462136"/>
    <w:rsid w:val="004F3E3F"/>
    <w:rsid w:val="004F660E"/>
    <w:rsid w:val="004F701E"/>
    <w:rsid w:val="00516053"/>
    <w:rsid w:val="00554A03"/>
    <w:rsid w:val="00561D4F"/>
    <w:rsid w:val="00572C91"/>
    <w:rsid w:val="00593E47"/>
    <w:rsid w:val="005E21B4"/>
    <w:rsid w:val="0061747C"/>
    <w:rsid w:val="00635EB2"/>
    <w:rsid w:val="00671DD9"/>
    <w:rsid w:val="006965E8"/>
    <w:rsid w:val="00697122"/>
    <w:rsid w:val="006A27B1"/>
    <w:rsid w:val="006A32E6"/>
    <w:rsid w:val="006A55B2"/>
    <w:rsid w:val="006B059E"/>
    <w:rsid w:val="006B0689"/>
    <w:rsid w:val="006B413B"/>
    <w:rsid w:val="006C3F8B"/>
    <w:rsid w:val="006C4890"/>
    <w:rsid w:val="006D3564"/>
    <w:rsid w:val="006D3667"/>
    <w:rsid w:val="006E0B70"/>
    <w:rsid w:val="006F6BD1"/>
    <w:rsid w:val="0072317E"/>
    <w:rsid w:val="00733E98"/>
    <w:rsid w:val="00747D88"/>
    <w:rsid w:val="00784E31"/>
    <w:rsid w:val="00794EE9"/>
    <w:rsid w:val="007F0891"/>
    <w:rsid w:val="007F51F7"/>
    <w:rsid w:val="00807CC1"/>
    <w:rsid w:val="00837F4C"/>
    <w:rsid w:val="00872D2A"/>
    <w:rsid w:val="008A5C5C"/>
    <w:rsid w:val="008B59E3"/>
    <w:rsid w:val="008D36B8"/>
    <w:rsid w:val="008E4153"/>
    <w:rsid w:val="009510A8"/>
    <w:rsid w:val="00984A9F"/>
    <w:rsid w:val="009D20C0"/>
    <w:rsid w:val="009E06EB"/>
    <w:rsid w:val="00A40ED0"/>
    <w:rsid w:val="00A65EC1"/>
    <w:rsid w:val="00A65EC5"/>
    <w:rsid w:val="00AD35EB"/>
    <w:rsid w:val="00AE2792"/>
    <w:rsid w:val="00B06471"/>
    <w:rsid w:val="00B26854"/>
    <w:rsid w:val="00B276DE"/>
    <w:rsid w:val="00B31D25"/>
    <w:rsid w:val="00B7208F"/>
    <w:rsid w:val="00BA6B9B"/>
    <w:rsid w:val="00BA77B0"/>
    <w:rsid w:val="00BB0BCA"/>
    <w:rsid w:val="00BB1C59"/>
    <w:rsid w:val="00BC3984"/>
    <w:rsid w:val="00BF4C85"/>
    <w:rsid w:val="00C11ADA"/>
    <w:rsid w:val="00C276F3"/>
    <w:rsid w:val="00C63D20"/>
    <w:rsid w:val="00CA51FB"/>
    <w:rsid w:val="00CD50C4"/>
    <w:rsid w:val="00CD6014"/>
    <w:rsid w:val="00CE16DC"/>
    <w:rsid w:val="00D009B1"/>
    <w:rsid w:val="00D06B73"/>
    <w:rsid w:val="00D072B6"/>
    <w:rsid w:val="00D36D63"/>
    <w:rsid w:val="00D441F2"/>
    <w:rsid w:val="00D64BFA"/>
    <w:rsid w:val="00D879BE"/>
    <w:rsid w:val="00D91A2F"/>
    <w:rsid w:val="00DB62EA"/>
    <w:rsid w:val="00DD47AB"/>
    <w:rsid w:val="00DD5D34"/>
    <w:rsid w:val="00DD6CC7"/>
    <w:rsid w:val="00DE14E5"/>
    <w:rsid w:val="00DE62C2"/>
    <w:rsid w:val="00DF4384"/>
    <w:rsid w:val="00DF4805"/>
    <w:rsid w:val="00E111A6"/>
    <w:rsid w:val="00E33344"/>
    <w:rsid w:val="00E36D6D"/>
    <w:rsid w:val="00E376BF"/>
    <w:rsid w:val="00E52911"/>
    <w:rsid w:val="00E6180A"/>
    <w:rsid w:val="00E65C5F"/>
    <w:rsid w:val="00E66B45"/>
    <w:rsid w:val="00E93117"/>
    <w:rsid w:val="00EC5FF8"/>
    <w:rsid w:val="00EF2308"/>
    <w:rsid w:val="00F14D64"/>
    <w:rsid w:val="00F2033B"/>
    <w:rsid w:val="00F53EC2"/>
    <w:rsid w:val="00F745E5"/>
    <w:rsid w:val="00F914B9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CF0C"/>
  <w15:docId w15:val="{7EDDAD61-BFD4-42A8-B6B5-B4314E1C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A8"/>
    <w:rPr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47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9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9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59A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872D2A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72D2A"/>
    <w:rPr>
      <w:b/>
      <w:bCs/>
      <w:smallCaps/>
      <w:color w:val="4F81BD" w:themeColor="accent1"/>
      <w:spacing w:val="5"/>
    </w:rPr>
  </w:style>
  <w:style w:type="paragraph" w:styleId="NoSpacing">
    <w:name w:val="No Spacing"/>
    <w:uiPriority w:val="1"/>
    <w:qFormat/>
    <w:rsid w:val="00872D2A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BA6B9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E06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Yeh1b7pWC0J7eNYajhuAiBy9xRGENAODUNWWIH1U_DU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Kuzma</dc:creator>
  <cp:lastModifiedBy>Jennifer Kuzma</cp:lastModifiedBy>
  <cp:revision>16</cp:revision>
  <dcterms:created xsi:type="dcterms:W3CDTF">2022-03-01T20:41:00Z</dcterms:created>
  <dcterms:modified xsi:type="dcterms:W3CDTF">2022-03-08T21:23:00Z</dcterms:modified>
</cp:coreProperties>
</file>