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ab/>
        <w:tab/>
        <w:tab/>
        <w:tab/>
        <w:tab/>
        <w:tab/>
        <w:tab/>
        <w:tab/>
        <w:tab/>
        <w:tab/>
      </w:r>
    </w:p>
    <w:p w:rsidR="00000000" w:rsidDel="00000000" w:rsidP="00000000" w:rsidRDefault="00000000" w:rsidRPr="00000000" w14:paraId="00000004">
      <w:pPr>
        <w:pStyle w:val="Heading2"/>
        <w:spacing w:line="240" w:lineRule="auto"/>
        <w:jc w:val="center"/>
        <w:rPr>
          <w:sz w:val="28"/>
          <w:szCs w:val="28"/>
        </w:rPr>
      </w:pPr>
      <w:bookmarkStart w:colFirst="0" w:colLast="0" w:name="_fte7aqhdv5eu" w:id="0"/>
      <w:bookmarkEnd w:id="0"/>
      <w:r w:rsidDel="00000000" w:rsidR="00000000" w:rsidRPr="00000000">
        <w:rPr>
          <w:sz w:val="28"/>
          <w:szCs w:val="28"/>
          <w:rtl w:val="0"/>
        </w:rPr>
        <w:t xml:space="preserve">Regular Meeting No. 5 of the 73</w:t>
      </w:r>
      <w:r w:rsidDel="00000000" w:rsidR="00000000" w:rsidRPr="00000000">
        <w:rPr>
          <w:sz w:val="28"/>
          <w:szCs w:val="28"/>
          <w:vertAlign w:val="superscript"/>
          <w:rtl w:val="0"/>
        </w:rPr>
        <w:t xml:space="preserve">rd</w:t>
      </w:r>
      <w:r w:rsidDel="00000000" w:rsidR="00000000" w:rsidRPr="00000000">
        <w:rPr>
          <w:sz w:val="28"/>
          <w:szCs w:val="28"/>
          <w:rtl w:val="0"/>
        </w:rPr>
        <w:t xml:space="preserve"> Session Faculty Senate</w:t>
      </w:r>
    </w:p>
    <w:p w:rsidR="00000000" w:rsidDel="00000000" w:rsidP="00000000" w:rsidRDefault="00000000" w:rsidRPr="00000000" w14:paraId="00000005">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Faculty Senate Chambers, D.H. Hill Jr. Library </w:t>
      </w:r>
    </w:p>
    <w:p w:rsidR="00000000" w:rsidDel="00000000" w:rsidP="00000000" w:rsidRDefault="00000000" w:rsidRPr="00000000" w14:paraId="00000006">
      <w:pPr>
        <w:spacing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October 13, 2026 at 3:00 p.m.</w:t>
      </w:r>
    </w:p>
    <w:p w:rsidR="00000000" w:rsidDel="00000000" w:rsidP="00000000" w:rsidRDefault="00000000" w:rsidRPr="00000000" w14:paraId="00000007">
      <w:pPr>
        <w:spacing w:line="240" w:lineRule="auto"/>
        <w:jc w:val="center"/>
        <w:rPr>
          <w:rFonts w:ascii="Calibri" w:cs="Calibri" w:eastAsia="Calibri" w:hAnsi="Calibri"/>
          <w:sz w:val="28"/>
          <w:szCs w:val="28"/>
        </w:rPr>
      </w:pPr>
      <w:hyperlink r:id="rId6">
        <w:r w:rsidDel="00000000" w:rsidR="00000000" w:rsidRPr="00000000">
          <w:rPr>
            <w:rFonts w:ascii="Calibri" w:cs="Calibri" w:eastAsia="Calibri" w:hAnsi="Calibri"/>
            <w:color w:val="1155cc"/>
            <w:sz w:val="28"/>
            <w:szCs w:val="28"/>
            <w:u w:val="single"/>
            <w:rtl w:val="0"/>
          </w:rPr>
          <w:t xml:space="preserve">Zoom Attendee Link</w:t>
        </w:r>
      </w:hyperlink>
      <w:r w:rsidDel="00000000" w:rsidR="00000000" w:rsidRPr="00000000">
        <w:rPr>
          <w:rtl w:val="0"/>
        </w:rPr>
      </w:r>
    </w:p>
    <w:p w:rsidR="00000000" w:rsidDel="00000000" w:rsidP="00000000" w:rsidRDefault="00000000" w:rsidRPr="00000000" w14:paraId="00000008">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9">
      <w:pPr>
        <w:spacing w:line="240" w:lineRule="auto"/>
        <w:ind w:left="36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A">
      <w:pPr>
        <w:spacing w:line="240" w:lineRule="auto"/>
        <w:ind w:left="360" w:firstLine="0"/>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0B">
      <w:pPr>
        <w:spacing w:line="240" w:lineRule="auto"/>
        <w:ind w:left="36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Call to Order and Announcements</w:t>
        <w:br w:type="textWrapping"/>
      </w:r>
      <w:r w:rsidDel="00000000" w:rsidR="00000000" w:rsidRPr="00000000">
        <w:rPr>
          <w:rFonts w:ascii="Calibri" w:cs="Calibri" w:eastAsia="Calibri" w:hAnsi="Calibri"/>
          <w:i w:val="1"/>
          <w:iCs w:val="1"/>
          <w:sz w:val="24"/>
          <w:szCs w:val="24"/>
          <w:rtl w:val="0"/>
        </w:rPr>
        <w:t xml:space="preserve">Walter Robinson</w:t>
      </w:r>
      <w:r w:rsidDel="00000000" w:rsidR="00000000" w:rsidRPr="00000000">
        <w:rPr>
          <w:rFonts w:ascii="Calibri" w:cs="Calibri" w:eastAsia="Calibri" w:hAnsi="Calibri"/>
          <w:i w:val="1"/>
          <w:iCs w:val="1"/>
          <w:sz w:val="24"/>
          <w:szCs w:val="24"/>
          <w:rtl w:val="0"/>
        </w:rPr>
        <w:t xml:space="preserve">, Chair of the Faculty</w:t>
      </w:r>
      <w:r w:rsidDel="00000000" w:rsidR="00000000" w:rsidRPr="00000000">
        <w:rPr>
          <w:rtl w:val="0"/>
        </w:rPr>
      </w:r>
    </w:p>
    <w:p w:rsidR="00000000" w:rsidDel="00000000" w:rsidP="00000000" w:rsidRDefault="00000000" w:rsidRPr="00000000" w14:paraId="0000000D">
      <w:pPr>
        <w:spacing w:line="240" w:lineRule="auto"/>
        <w:ind w:left="36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Approval of the Minutes, Regular Meeting </w:t>
      </w:r>
      <w:r w:rsidDel="00000000" w:rsidR="00000000" w:rsidRPr="00000000">
        <w:rPr>
          <w:rFonts w:ascii="Calibri" w:cs="Calibri" w:eastAsia="Calibri" w:hAnsi="Calibri"/>
          <w:b w:val="1"/>
          <w:bCs w:val="1"/>
          <w:sz w:val="24"/>
          <w:szCs w:val="24"/>
          <w:rtl w:val="0"/>
        </w:rPr>
        <w:t xml:space="preserve">No. 4 of the 73rd Session, September 29, 2026</w:t>
      </w:r>
      <w:r w:rsidDel="00000000" w:rsidR="00000000" w:rsidRPr="00000000">
        <w:rPr>
          <w:rFonts w:ascii="Calibri" w:cs="Calibri" w:eastAsia="Calibri" w:hAnsi="Calibri"/>
          <w:b w:val="1"/>
          <w:bCs w:val="1"/>
          <w:sz w:val="24"/>
          <w:szCs w:val="24"/>
          <w:rtl w:val="0"/>
        </w:rPr>
        <w:br w:type="textWrapping"/>
      </w:r>
      <w:r w:rsidDel="00000000" w:rsidR="00000000" w:rsidRPr="00000000">
        <w:rPr>
          <w:rFonts w:ascii="Calibri" w:cs="Calibri" w:eastAsia="Calibri" w:hAnsi="Calibri"/>
          <w:i w:val="1"/>
          <w:iCs w:val="1"/>
          <w:sz w:val="24"/>
          <w:szCs w:val="24"/>
          <w:rtl w:val="0"/>
        </w:rPr>
        <w:t xml:space="preserve">Michael Taveirne</w:t>
      </w:r>
      <w:r w:rsidDel="00000000" w:rsidR="00000000" w:rsidRPr="00000000">
        <w:rPr>
          <w:rFonts w:ascii="Calibri" w:cs="Calibri" w:eastAsia="Calibri" w:hAnsi="Calibri"/>
          <w:i w:val="1"/>
          <w:iCs w:val="1"/>
          <w:sz w:val="24"/>
          <w:szCs w:val="24"/>
          <w:rtl w:val="0"/>
        </w:rPr>
        <w:t xml:space="preserve">, Associate Chair of the Faculty</w:t>
        <w:br w:type="textWrapping"/>
      </w:r>
      <w:r w:rsidDel="00000000" w:rsidR="00000000" w:rsidRPr="00000000">
        <w:rPr>
          <w:rtl w:val="0"/>
        </w:rPr>
      </w:r>
    </w:p>
    <w:p w:rsidR="00000000" w:rsidDel="00000000" w:rsidP="00000000" w:rsidRDefault="00000000" w:rsidRPr="00000000" w14:paraId="0000000F">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Chair’s Remarks</w:t>
        <w:br w:type="textWrapping"/>
      </w:r>
      <w:r w:rsidDel="00000000" w:rsidR="00000000" w:rsidRPr="00000000">
        <w:rPr>
          <w:rFonts w:ascii="Calibri" w:cs="Calibri" w:eastAsia="Calibri" w:hAnsi="Calibri"/>
          <w:i w:val="1"/>
          <w:iCs w:val="1"/>
          <w:sz w:val="24"/>
          <w:szCs w:val="24"/>
          <w:rtl w:val="0"/>
        </w:rPr>
        <w:t xml:space="preserve">Walter Robinson</w:t>
      </w:r>
      <w:r w:rsidDel="00000000" w:rsidR="00000000" w:rsidRPr="00000000">
        <w:rPr>
          <w:rFonts w:ascii="Calibri" w:cs="Calibri" w:eastAsia="Calibri" w:hAnsi="Calibri"/>
          <w:i w:val="1"/>
          <w:iCs w:val="1"/>
          <w:sz w:val="24"/>
          <w:szCs w:val="24"/>
          <w:rtl w:val="0"/>
        </w:rPr>
        <w:t xml:space="preserve">, Chair of the Faculty</w:t>
        <w:br w:type="textWrapping"/>
      </w:r>
    </w:p>
    <w:p w:rsidR="00000000" w:rsidDel="00000000" w:rsidP="00000000" w:rsidRDefault="00000000" w:rsidRPr="00000000" w14:paraId="00000010">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Provost’s Remarks and Q&amp;A</w:t>
      </w: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i w:val="1"/>
          <w:iCs w:val="1"/>
          <w:sz w:val="24"/>
          <w:szCs w:val="24"/>
          <w:rtl w:val="0"/>
        </w:rPr>
        <w:t xml:space="preserve">Jim Pfaendtner, Executive Vice Chancellor and Provost </w:t>
      </w:r>
    </w:p>
    <w:p w:rsidR="00000000" w:rsidDel="00000000" w:rsidP="00000000" w:rsidRDefault="00000000" w:rsidRPr="00000000" w14:paraId="00000011">
      <w:pPr>
        <w:spacing w:line="240" w:lineRule="auto"/>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Employee Engagement Survey</w:t>
      </w:r>
    </w:p>
    <w:p w:rsidR="00000000" w:rsidDel="00000000" w:rsidP="00000000" w:rsidRDefault="00000000" w:rsidRPr="00000000" w14:paraId="00000013">
      <w:pPr>
        <w:spacing w:line="240" w:lineRule="auto"/>
        <w:ind w:left="360" w:firstLine="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Nancy Whelchel, Assistant Vice Provost for Institutional Survey Research and Analysis</w:t>
      </w:r>
    </w:p>
    <w:p w:rsidR="00000000" w:rsidDel="00000000" w:rsidP="00000000" w:rsidRDefault="00000000" w:rsidRPr="00000000" w14:paraId="00000014">
      <w:pPr>
        <w:spacing w:line="240" w:lineRule="auto"/>
        <w:ind w:left="36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Assessment of Research Infrastructure </w:t>
      </w:r>
    </w:p>
    <w:p w:rsidR="00000000" w:rsidDel="00000000" w:rsidP="00000000" w:rsidRDefault="00000000" w:rsidRPr="00000000" w14:paraId="00000016">
      <w:pPr>
        <w:spacing w:line="240" w:lineRule="auto"/>
        <w:ind w:left="360" w:firstLine="0"/>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Harald Ade</w:t>
      </w:r>
      <w:r w:rsidDel="00000000" w:rsidR="00000000" w:rsidRPr="00000000">
        <w:rPr>
          <w:rFonts w:ascii="Calibri" w:cs="Calibri" w:eastAsia="Calibri" w:hAnsi="Calibri"/>
          <w:sz w:val="24"/>
          <w:szCs w:val="24"/>
          <w:rtl w:val="0"/>
        </w:rPr>
        <w:t xml:space="preserve">, Goodnight Innovation Distinguished Professor of Physics and Astronomy</w:t>
      </w:r>
    </w:p>
    <w:p w:rsidR="00000000" w:rsidDel="00000000" w:rsidP="00000000" w:rsidRDefault="00000000" w:rsidRPr="00000000" w14:paraId="00000017">
      <w:pPr>
        <w:spacing w:line="240" w:lineRule="auto"/>
        <w:ind w:left="360" w:firstLine="0"/>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Susana Milla-Lewis, </w:t>
      </w:r>
      <w:r w:rsidDel="00000000" w:rsidR="00000000" w:rsidRPr="00000000">
        <w:rPr>
          <w:rFonts w:ascii="Calibri" w:cs="Calibri" w:eastAsia="Calibri" w:hAnsi="Calibri"/>
          <w:sz w:val="24"/>
          <w:szCs w:val="24"/>
          <w:rtl w:val="0"/>
        </w:rPr>
        <w:t xml:space="preserve">William Neal Reynolds Professor of Crop and Soil Sciences</w:t>
      </w:r>
    </w:p>
    <w:p w:rsidR="00000000" w:rsidDel="00000000" w:rsidP="00000000" w:rsidRDefault="00000000" w:rsidRPr="00000000" w14:paraId="00000018">
      <w:pPr>
        <w:spacing w:line="240" w:lineRule="auto"/>
        <w:ind w:left="360" w:firstLine="0"/>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Laura Kroeger, </w:t>
      </w:r>
      <w:r w:rsidDel="00000000" w:rsidR="00000000" w:rsidRPr="00000000">
        <w:rPr>
          <w:rFonts w:ascii="Calibri" w:cs="Calibri" w:eastAsia="Calibri" w:hAnsi="Calibri"/>
          <w:sz w:val="24"/>
          <w:szCs w:val="24"/>
          <w:rtl w:val="0"/>
        </w:rPr>
        <w:t xml:space="preserve">Director for Strategic Operations Office of Research and Innovation</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Research Computing</w:t>
      </w:r>
    </w:p>
    <w:p w:rsidR="00000000" w:rsidDel="00000000" w:rsidP="00000000" w:rsidRDefault="00000000" w:rsidRPr="00000000" w14:paraId="0000001B">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r>
      <w:r w:rsidDel="00000000" w:rsidR="00000000" w:rsidRPr="00000000">
        <w:rPr>
          <w:rFonts w:ascii="Calibri" w:cs="Calibri" w:eastAsia="Calibri" w:hAnsi="Calibri"/>
          <w:i w:val="1"/>
          <w:iCs w:val="1"/>
          <w:sz w:val="24"/>
          <w:szCs w:val="24"/>
          <w:rtl w:val="0"/>
        </w:rPr>
        <w:t xml:space="preserve">Julie Swann</w:t>
      </w:r>
      <w:r w:rsidDel="00000000" w:rsidR="00000000" w:rsidRPr="00000000">
        <w:rPr>
          <w:rFonts w:ascii="Calibri" w:cs="Calibri" w:eastAsia="Calibri" w:hAnsi="Calibri"/>
          <w:sz w:val="24"/>
          <w:szCs w:val="24"/>
          <w:rtl w:val="0"/>
        </w:rPr>
        <w:t xml:space="preserve">, Interim Assistant Vice Chancellor for Research Computing and Data</w:t>
      </w:r>
    </w:p>
    <w:p w:rsidR="00000000" w:rsidDel="00000000" w:rsidP="00000000" w:rsidRDefault="00000000" w:rsidRPr="00000000" w14:paraId="0000001C">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i w:val="1"/>
          <w:iCs w:val="1"/>
          <w:sz w:val="24"/>
          <w:szCs w:val="24"/>
          <w:rtl w:val="0"/>
        </w:rPr>
        <w:t xml:space="preserve">Marc Hoit, </w:t>
      </w:r>
      <w:r w:rsidDel="00000000" w:rsidR="00000000" w:rsidRPr="00000000">
        <w:rPr>
          <w:rFonts w:ascii="Calibri" w:cs="Calibri" w:eastAsia="Calibri" w:hAnsi="Calibri"/>
          <w:sz w:val="24"/>
          <w:szCs w:val="24"/>
          <w:rtl w:val="0"/>
        </w:rPr>
        <w:t xml:space="preserve">Vice Chancellor for Information Technology and Chief Information Officer</w:t>
      </w:r>
    </w:p>
    <w:p w:rsidR="00000000" w:rsidDel="00000000" w:rsidP="00000000" w:rsidRDefault="00000000" w:rsidRPr="00000000" w14:paraId="0000001D">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E">
      <w:pPr>
        <w:numPr>
          <w:ilvl w:val="0"/>
          <w:numId w:val="1"/>
        </w:numPr>
        <w:spacing w:line="240" w:lineRule="auto"/>
        <w:ind w:left="360"/>
        <w:rPr>
          <w:rFonts w:ascii="Calibri" w:cs="Calibri" w:eastAsia="Calibri" w:hAnsi="Calibri"/>
          <w:b w:val="1"/>
          <w:bCs w:val="1"/>
          <w:sz w:val="24"/>
          <w:szCs w:val="24"/>
          <w:u w:val="none"/>
        </w:rPr>
      </w:pPr>
      <w:r w:rsidDel="00000000" w:rsidR="00000000" w:rsidRPr="00000000">
        <w:rPr>
          <w:rFonts w:ascii="Calibri" w:cs="Calibri" w:eastAsia="Calibri" w:hAnsi="Calibri"/>
          <w:b w:val="1"/>
          <w:bCs w:val="1"/>
          <w:sz w:val="24"/>
          <w:szCs w:val="24"/>
          <w:rtl w:val="0"/>
        </w:rPr>
        <w:t xml:space="preserve">Old &amp; New Business</w:t>
      </w:r>
    </w:p>
    <w:p w:rsidR="00000000" w:rsidDel="00000000" w:rsidP="00000000" w:rsidRDefault="00000000" w:rsidRPr="00000000" w14:paraId="0000001F">
      <w:pPr>
        <w:numPr>
          <w:ilvl w:val="1"/>
          <w:numId w:val="1"/>
        </w:numPr>
        <w:ind w:left="1080" w:hanging="360"/>
        <w:rPr>
          <w:rFonts w:ascii="Calibri" w:cs="Calibri" w:eastAsia="Calibri" w:hAnsi="Calibri"/>
          <w:sz w:val="24"/>
          <w:szCs w:val="24"/>
          <w:u w:val="none"/>
        </w:rPr>
      </w:pPr>
      <w:r w:rsidDel="00000000" w:rsidR="00000000" w:rsidRPr="00000000">
        <w:rPr>
          <w:rFonts w:ascii="Calibri" w:cs="Calibri" w:eastAsia="Calibri" w:hAnsi="Calibri"/>
          <w:i w:val="1"/>
          <w:iCs w:val="1"/>
          <w:sz w:val="24"/>
          <w:szCs w:val="24"/>
          <w:rtl w:val="0"/>
        </w:rPr>
        <w:t xml:space="preserve">Ashley Ara</w:t>
      </w:r>
      <w:r w:rsidDel="00000000" w:rsidR="00000000" w:rsidRPr="00000000">
        <w:rPr>
          <w:rFonts w:ascii="Calibri" w:cs="Calibri" w:eastAsia="Calibri" w:hAnsi="Calibri"/>
          <w:sz w:val="24"/>
          <w:szCs w:val="24"/>
          <w:rtl w:val="0"/>
        </w:rPr>
        <w:t xml:space="preserve">, Staff Senate Chair </w:t>
      </w:r>
    </w:p>
    <w:p w:rsidR="00000000" w:rsidDel="00000000" w:rsidP="00000000" w:rsidRDefault="00000000" w:rsidRPr="00000000" w14:paraId="00000020">
      <w:pPr>
        <w:numPr>
          <w:ilvl w:val="1"/>
          <w:numId w:val="1"/>
        </w:numPr>
        <w:ind w:left="10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Student Senate Pro Tempore’s report</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Adjourn </w:t>
      </w:r>
    </w:p>
    <w:p w:rsidR="00000000" w:rsidDel="00000000" w:rsidP="00000000" w:rsidRDefault="00000000" w:rsidRPr="00000000" w14:paraId="00000023">
      <w:pPr>
        <w:spacing w:line="240" w:lineRule="auto"/>
        <w:ind w:left="0" w:firstLine="0"/>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24">
      <w:pPr>
        <w:spacing w:line="240" w:lineRule="auto"/>
        <w:ind w:left="0" w:firstLine="0"/>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25">
      <w:pPr>
        <w:pStyle w:val="Heading3"/>
        <w:spacing w:line="240" w:lineRule="auto"/>
        <w:jc w:val="center"/>
        <w:rPr/>
      </w:pPr>
      <w:bookmarkStart w:colFirst="0" w:colLast="0" w:name="_up8d0l99sr0t" w:id="1"/>
      <w:bookmarkEnd w:id="1"/>
      <w:r w:rsidDel="00000000" w:rsidR="00000000" w:rsidRPr="00000000">
        <w:rPr>
          <w:rtl w:val="0"/>
        </w:rPr>
        <w:t xml:space="preserve">Calendar and Announcements</w:t>
      </w:r>
    </w:p>
    <w:p w:rsidR="00000000" w:rsidDel="00000000" w:rsidP="00000000" w:rsidRDefault="00000000" w:rsidRPr="00000000" w14:paraId="00000026">
      <w:pPr>
        <w:pStyle w:val="Heading4"/>
        <w:spacing w:line="240" w:lineRule="auto"/>
        <w:jc w:val="center"/>
        <w:rPr/>
      </w:pPr>
      <w:bookmarkStart w:colFirst="0" w:colLast="0" w:name="_ab01de9tqeh" w:id="2"/>
      <w:bookmarkEnd w:id="2"/>
      <w:r w:rsidDel="00000000" w:rsidR="00000000" w:rsidRPr="00000000">
        <w:rPr>
          <w:rtl w:val="0"/>
        </w:rPr>
        <w:t xml:space="preserve">October 13, 2026</w:t>
      </w:r>
    </w:p>
    <w:p w:rsidR="00000000" w:rsidDel="00000000" w:rsidP="00000000" w:rsidRDefault="00000000" w:rsidRPr="00000000" w14:paraId="00000027">
      <w:pPr>
        <w:spacing w:line="240" w:lineRule="auto"/>
        <w:ind w:left="10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line="240" w:lineRule="auto"/>
        <w:ind w:left="10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line="240" w:lineRule="auto"/>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ff0000"/>
          <w:sz w:val="24"/>
          <w:szCs w:val="24"/>
          <w:rtl w:val="0"/>
        </w:rPr>
        <w:t xml:space="preserve">CALENDAR</w:t>
      </w:r>
    </w:p>
    <w:p w:rsidR="00000000" w:rsidDel="00000000" w:rsidP="00000000" w:rsidRDefault="00000000" w:rsidRPr="00000000" w14:paraId="0000002A">
      <w:pPr>
        <w:spacing w:line="240" w:lineRule="auto"/>
        <w:rPr>
          <w:rFonts w:ascii="Calibri" w:cs="Calibri" w:eastAsia="Calibri" w:hAnsi="Calibri"/>
          <w:b w:val="1"/>
          <w:bCs w:val="1"/>
          <w:color w:val="ff0000"/>
          <w:sz w:val="24"/>
          <w:szCs w:val="24"/>
        </w:rPr>
      </w:pP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10/15/2026</w:t>
      </w:r>
      <w:r w:rsidDel="00000000" w:rsidR="00000000" w:rsidRPr="00000000">
        <w:rPr>
          <w:rFonts w:ascii="Calibri" w:cs="Calibri" w:eastAsia="Calibri" w:hAnsi="Calibri"/>
          <w:b w:val="1"/>
          <w:bCs w:val="1"/>
          <w:sz w:val="24"/>
          <w:szCs w:val="24"/>
          <w:rtl w:val="0"/>
        </w:rPr>
        <w:t xml:space="preserve"> - 3:00 p.m. Executive Committee - </w:t>
      </w:r>
      <w:r w:rsidDel="00000000" w:rsidR="00000000" w:rsidRPr="00000000">
        <w:rPr>
          <w:rFonts w:ascii="Calibri" w:cs="Calibri" w:eastAsia="Calibri" w:hAnsi="Calibri"/>
          <w:i w:val="1"/>
          <w:iCs w:val="1"/>
          <w:sz w:val="24"/>
          <w:szCs w:val="24"/>
          <w:rtl w:val="0"/>
        </w:rPr>
        <w:t xml:space="preserve">Walter Robinson</w:t>
      </w:r>
      <w:r w:rsidDel="00000000" w:rsidR="00000000" w:rsidRPr="00000000">
        <w:rPr>
          <w:rFonts w:ascii="Calibri" w:cs="Calibri" w:eastAsia="Calibri" w:hAnsi="Calibri"/>
          <w:i w:val="1"/>
          <w:iCs w:val="1"/>
          <w:sz w:val="24"/>
          <w:szCs w:val="24"/>
          <w:rtl w:val="0"/>
        </w:rPr>
        <w:t xml:space="preserve">, Chair of the Faculty</w:t>
      </w:r>
    </w:p>
    <w:p w:rsidR="00000000" w:rsidDel="00000000" w:rsidP="00000000" w:rsidRDefault="00000000" w:rsidRPr="00000000" w14:paraId="0000002C">
      <w:pPr>
        <w:spacing w:line="240" w:lineRule="auto"/>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10/20/2026</w:t>
      </w:r>
      <w:r w:rsidDel="00000000" w:rsidR="00000000" w:rsidRPr="00000000">
        <w:rPr>
          <w:rFonts w:ascii="Calibri" w:cs="Calibri" w:eastAsia="Calibri" w:hAnsi="Calibri"/>
          <w:b w:val="1"/>
          <w:bCs w:val="1"/>
          <w:sz w:val="24"/>
          <w:szCs w:val="24"/>
          <w:rtl w:val="0"/>
        </w:rPr>
        <w:t xml:space="preserve"> - 3:00 p.m. Faculty Senate Committee Meetings: </w:t>
      </w:r>
    </w:p>
    <w:p w:rsidR="00000000" w:rsidDel="00000000" w:rsidP="00000000" w:rsidRDefault="00000000" w:rsidRPr="00000000" w14:paraId="0000002E">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F">
      <w:pPr>
        <w:spacing w:line="240" w:lineRule="auto"/>
        <w:ind w:firstLine="72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ACADEMIC POLICY COMMITTEE - </w:t>
      </w:r>
      <w:r w:rsidDel="00000000" w:rsidR="00000000" w:rsidRPr="00000000">
        <w:rPr>
          <w:rFonts w:ascii="Calibri" w:cs="Calibri" w:eastAsia="Calibri" w:hAnsi="Calibri"/>
          <w:i w:val="1"/>
          <w:iCs w:val="1"/>
          <w:sz w:val="24"/>
          <w:szCs w:val="24"/>
          <w:rtl w:val="0"/>
        </w:rPr>
        <w:t xml:space="preserve">Warren Jasper and Roy Schwartzman</w:t>
      </w:r>
      <w:r w:rsidDel="00000000" w:rsidR="00000000" w:rsidRPr="00000000">
        <w:rPr>
          <w:rFonts w:ascii="Calibri" w:cs="Calibri" w:eastAsia="Calibri" w:hAnsi="Calibri"/>
          <w:i w:val="1"/>
          <w:iCs w:val="1"/>
          <w:sz w:val="24"/>
          <w:szCs w:val="24"/>
          <w:rtl w:val="0"/>
        </w:rPr>
        <w:t xml:space="preserve">, Co-chairs</w:t>
      </w:r>
    </w:p>
    <w:p w:rsidR="00000000" w:rsidDel="00000000" w:rsidP="00000000" w:rsidRDefault="00000000" w:rsidRPr="00000000" w14:paraId="00000030">
      <w:pPr>
        <w:spacing w:line="240" w:lineRule="auto"/>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31">
      <w:pPr>
        <w:spacing w:line="240" w:lineRule="auto"/>
        <w:ind w:left="720" w:firstLine="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GOVERNANCE, COMMUNICATIONS &amp; RECRUITMENT COMMITTEE - </w:t>
      </w:r>
      <w:r w:rsidDel="00000000" w:rsidR="00000000" w:rsidRPr="00000000">
        <w:rPr>
          <w:rFonts w:ascii="Calibri" w:cs="Calibri" w:eastAsia="Calibri" w:hAnsi="Calibri"/>
          <w:i w:val="1"/>
          <w:iCs w:val="1"/>
          <w:sz w:val="24"/>
          <w:szCs w:val="24"/>
          <w:rtl w:val="0"/>
        </w:rPr>
        <w:t xml:space="preserve">Adebola Fabiku and Olivia Petritz, Co-chairs</w:t>
      </w: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i w:val="1"/>
          <w:iCs w:val="1"/>
          <w:sz w:val="24"/>
          <w:szCs w:val="24"/>
        </w:rPr>
      </w:pPr>
      <w:r w:rsidDel="00000000" w:rsidR="00000000" w:rsidRPr="00000000">
        <w:rPr>
          <w:rtl w:val="0"/>
        </w:rPr>
      </w:r>
    </w:p>
    <w:p w:rsidR="00000000" w:rsidDel="00000000" w:rsidP="00000000" w:rsidRDefault="00000000" w:rsidRPr="00000000" w14:paraId="00000033">
      <w:pPr>
        <w:spacing w:line="240" w:lineRule="auto"/>
        <w:ind w:firstLine="72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PERSONNEL POLICY COMMITTEE - </w:t>
      </w:r>
      <w:r w:rsidDel="00000000" w:rsidR="00000000" w:rsidRPr="00000000">
        <w:rPr>
          <w:rFonts w:ascii="Calibri" w:cs="Calibri" w:eastAsia="Calibri" w:hAnsi="Calibri"/>
          <w:i w:val="1"/>
          <w:iCs w:val="1"/>
          <w:sz w:val="24"/>
          <w:szCs w:val="24"/>
          <w:rtl w:val="0"/>
        </w:rPr>
        <w:t xml:space="preserve">Jennifer Campbell and Corey Kiassat, Co-chairs</w:t>
      </w: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5">
      <w:pPr>
        <w:spacing w:line="240" w:lineRule="auto"/>
        <w:ind w:firstLine="720"/>
        <w:rPr>
          <w:rFonts w:ascii="Calibri" w:cs="Calibri" w:eastAsia="Calibri" w:hAnsi="Calibri"/>
          <w:i w:val="1"/>
          <w:iCs w:val="1"/>
          <w:sz w:val="24"/>
          <w:szCs w:val="24"/>
        </w:rPr>
      </w:pPr>
      <w:r w:rsidDel="00000000" w:rsidR="00000000" w:rsidRPr="00000000">
        <w:rPr>
          <w:rFonts w:ascii="Calibri" w:cs="Calibri" w:eastAsia="Calibri" w:hAnsi="Calibri"/>
          <w:b w:val="1"/>
          <w:bCs w:val="1"/>
          <w:sz w:val="24"/>
          <w:szCs w:val="24"/>
          <w:rtl w:val="0"/>
        </w:rPr>
        <w:t xml:space="preserve">RESOURCES AND ENVIRONMENT COMMITTEE - </w:t>
      </w:r>
      <w:r w:rsidDel="00000000" w:rsidR="00000000" w:rsidRPr="00000000">
        <w:rPr>
          <w:rFonts w:ascii="Calibri" w:cs="Calibri" w:eastAsia="Calibri" w:hAnsi="Calibri"/>
          <w:i w:val="1"/>
          <w:iCs w:val="1"/>
          <w:sz w:val="24"/>
          <w:szCs w:val="24"/>
          <w:rtl w:val="0"/>
        </w:rPr>
        <w:t xml:space="preserve">Anne Burke and Jerry Loflin</w:t>
      </w:r>
      <w:r w:rsidDel="00000000" w:rsidR="00000000" w:rsidRPr="00000000">
        <w:rPr>
          <w:rFonts w:ascii="Calibri" w:cs="Calibri" w:eastAsia="Calibri" w:hAnsi="Calibri"/>
          <w:i w:val="1"/>
          <w:iCs w:val="1"/>
          <w:sz w:val="24"/>
          <w:szCs w:val="24"/>
          <w:rtl w:val="0"/>
        </w:rPr>
        <w:t xml:space="preserve">, Co-Chairs</w:t>
      </w:r>
    </w:p>
    <w:p w:rsidR="00000000" w:rsidDel="00000000" w:rsidP="00000000" w:rsidRDefault="00000000" w:rsidRPr="00000000" w14:paraId="00000036">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ab/>
        <w:tab/>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8">
      <w:pPr>
        <w:spacing w:line="240" w:lineRule="auto"/>
        <w:ind w:left="108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ff0000"/>
          <w:sz w:val="24"/>
          <w:szCs w:val="24"/>
          <w:rtl w:val="0"/>
        </w:rPr>
        <w:t xml:space="preserve">ANNOUNCEMENTS</w:t>
      </w:r>
    </w:p>
    <w:p w:rsidR="00000000" w:rsidDel="00000000" w:rsidP="00000000" w:rsidRDefault="00000000" w:rsidRPr="00000000" w14:paraId="0000003A">
      <w:pPr>
        <w:spacing w:line="342.85714285714283"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B">
      <w:pPr>
        <w:numPr>
          <w:ilvl w:val="0"/>
          <w:numId w:val="2"/>
        </w:numPr>
        <w:spacing w:line="342.85714285714283"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Department of Risk Assessment is seeking a Faculty Senate representative for the Wolfpack Behavioral Assessment and Management Advisory Group. Faculty interested in serving in this quarterly role are encouraged to contact Senate leadership or indicate their interest during the meeting.</w:t>
      </w:r>
    </w:p>
    <w:p w:rsidR="00000000" w:rsidDel="00000000" w:rsidP="00000000" w:rsidRDefault="00000000" w:rsidRPr="00000000" w14:paraId="0000003C">
      <w:pPr>
        <w:spacing w:line="240" w:lineRule="auto"/>
        <w:ind w:left="0" w:firstLine="0"/>
        <w:rPr>
          <w:rFonts w:ascii="Calibri" w:cs="Calibri" w:eastAsia="Calibri" w:hAnsi="Calibri"/>
          <w:b w:val="1"/>
          <w:bCs w:val="1"/>
          <w:color w:val="ff0000"/>
          <w:sz w:val="24"/>
          <w:szCs w:val="24"/>
        </w:rPr>
      </w:pPr>
      <w:r w:rsidDel="00000000" w:rsidR="00000000" w:rsidRPr="00000000">
        <w:rPr>
          <w:rtl w:val="0"/>
        </w:rPr>
      </w:r>
    </w:p>
    <w:p w:rsidR="00000000" w:rsidDel="00000000" w:rsidP="00000000" w:rsidRDefault="00000000" w:rsidRPr="00000000" w14:paraId="0000003D">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ind w:left="1440" w:firstLine="0"/>
        <w:rPr>
          <w:rFonts w:ascii="Calibri" w:cs="Calibri" w:eastAsia="Calibri" w:hAnsi="Calibri"/>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drawing>
        <wp:inline distB="114300" distT="114300" distL="114300" distR="114300">
          <wp:extent cx="2057400" cy="3238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57400" cy="323850"/>
                  </a:xfrm>
                  <a:prstGeom prst="rect"/>
                  <a:ln/>
                </pic:spPr>
              </pic:pic>
            </a:graphicData>
          </a:graphic>
        </wp:inline>
      </w:drawing>
    </w:r>
    <w:r w:rsidDel="00000000" w:rsidR="00000000" w:rsidRPr="00000000">
      <w:rPr>
        <w:rtl w:val="0"/>
      </w:rPr>
      <w:tab/>
      <w:tab/>
      <w:tab/>
      <w:tab/>
      <w:tab/>
      <w:tab/>
    </w:r>
  </w:p>
  <w:p w:rsidR="00000000" w:rsidDel="00000000" w:rsidP="00000000" w:rsidRDefault="00000000" w:rsidRPr="00000000" w14:paraId="00000040">
    <w:pPr>
      <w:rPr>
        <w:sz w:val="26"/>
        <w:szCs w:val="26"/>
      </w:rPr>
    </w:pPr>
    <w:r w:rsidDel="00000000" w:rsidR="00000000" w:rsidRPr="00000000">
      <w:rPr>
        <w:sz w:val="26"/>
        <w:szCs w:val="26"/>
        <w:rtl w:val="0"/>
      </w:rPr>
      <w:t xml:space="preserve">FACULTY SENATE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Arial" w:cs="Arial" w:eastAsia="Arial" w:hAnsi="Arial"/>
        <w:b w:val="1"/>
        <w:bCs w:val="1"/>
        <w:i w:val="0"/>
        <w:iCs w:val="0"/>
        <w:sz w:val="22"/>
        <w:szCs w:val="22"/>
      </w:rPr>
    </w:lvl>
    <w:lvl w:ilvl="1">
      <w:start w:val="1"/>
      <w:numFmt w:val="lowerLetter"/>
      <w:lvlText w:val="%2."/>
      <w:lvlJc w:val="left"/>
      <w:pPr>
        <w:ind w:left="1080" w:hanging="360"/>
      </w:pPr>
      <w:rPr>
        <w:rFonts w:ascii="Calibri" w:cs="Calibri" w:eastAsia="Calibri" w:hAnsi="Calibri"/>
        <w:b w:val="0"/>
        <w:bCs w:val="0"/>
        <w:i w:val="1"/>
        <w:iCs w:val="1"/>
      </w:rPr>
    </w:lvl>
    <w:lvl w:ilvl="2">
      <w:start w:val="1"/>
      <w:numFmt w:val="lowerRoman"/>
      <w:lvlText w:val="%3."/>
      <w:lvlJc w:val="right"/>
      <w:pPr>
        <w:ind w:left="1800" w:hanging="180"/>
      </w:pPr>
      <w:rPr>
        <w:i w:val="0"/>
        <w:iCs w:val="0"/>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csu.zoom.us/webinar/register/WN_fC-kA1tsSp-9DlCey4fc7Q"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